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М.Расковой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>, 15В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A71414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14.692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0.039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3.107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A71414" w:rsidRDefault="00A714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A71414" w:rsidRDefault="00A7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106.19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106.19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79.64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5.57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191.41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1 517.04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1 517.04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1 137.78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79.64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2 734.46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278.84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278.13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0.71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0.17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208.60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14.62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502.06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Э02-02-001-23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кранов  диаметр прохода, 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: 20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229.07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52.58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64.90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111.59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88.11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9.52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326.70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Э02-02-001-28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Установка кранов для спуска воздуха из системы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диаметр крана, мм: 15 до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504.05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166.47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185.42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152.16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263.92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23.04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791.01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Э02-02-001-24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кранов диаметр прохода, 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: 32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493.75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56.68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69.95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Кран 11Б27п1 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367.12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367.12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94.97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17.66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606.38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С101-12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39.05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Раздел 1. 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Лапштаев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 xml:space="preserve"> (Ремонт кровли над балконом кв. 26,128)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Э03-04-001-77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Разборка покрытий кровель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1 074.56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107.46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98.20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х03-0403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Лебедки электрические тяговым усилием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9.26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73.65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5.43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186.54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Е09-05-006-01;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Прорезка вздутых участков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м реза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438.48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З1-1034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79.110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403.46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Х33-0302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Машины шлифовальные угловые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35.01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88.24%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356.01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15.13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809.62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Е13-08-006-01;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Просушка основания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1 418.88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141.89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12.86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с101-2278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129.02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88.24%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11.35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0.48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153.72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Э03-04-001-142 </w:t>
            </w:r>
          </w:p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Устройство кровель плоских из наплавляемых материалов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100 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кровли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10 511.98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1 051.20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69.68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2.24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512.01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4.10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1.63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1.68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0.61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х15-0401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Горелки газопламенные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1.94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2.95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0.72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с101-1961-1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Стеклогидроизол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СКП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880.50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с101-2278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90.36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53.94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33.15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1 138.29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Е311-01-117-1;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Погрузка. Материалы рулонно-кровельные (линолеум, пергамин, рубероид, толь и т.п.) массой одного места до 80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10.81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1.58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з000-1002-0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Рабочие-строители (средний разряд 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71414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121.230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lastRenderedPageBreak/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436.04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sz w:val="12"/>
                <w:szCs w:val="12"/>
                <w:u w:val="single"/>
              </w:rPr>
              <w:t>4.80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1.58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88.24%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6.70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3.75%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0.28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17.79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Х310-3010-1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Перевозка грузов автомобилями-самосвалами грузоподъемностью 10 т работающих вне карьера на расстояние до 10 км (класс груза 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71.73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7.17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1 757.01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1 318.53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9, 13; %=88.24 - по стр.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145.64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9, 13; %=3.75 - по стр.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39.35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1 503.52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438.48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(%=88.24 -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356.01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(%=3.75 -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15.13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809.62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2 313.14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501.65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54.48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590.21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7.6016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2.  Постоянные затраты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310.11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310.11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3 965.45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3 965.45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499.58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499.58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5.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Услуги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6.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Ремонт электродвигателя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8.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Промывка ПТО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9.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Обслуживание общедомовых приборов учета общее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142.85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7.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Обслуживание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общедом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приборов учета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4 917.99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4 917.99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4 917.99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4 917.99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9 858.69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9 420.21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1-7, 9, 13; %=88.24 - по стр.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2 030.44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1-7, 9, 13; %=3.75 - по стр.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190.23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11 640.88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438.48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(%=88.24 -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356.01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(%=3.75 -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15.13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809.62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12 450.50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2 386.45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205.36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2 241.09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14 691.59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3 103.27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b/>
                <w:bCs/>
                <w:sz w:val="12"/>
                <w:szCs w:val="12"/>
              </w:rPr>
              <w:t>38.5119</w:t>
            </w:r>
          </w:p>
        </w:tc>
      </w:tr>
    </w:tbl>
    <w:p w:rsidR="00000000" w:rsidRPr="00A71414" w:rsidRDefault="00A714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A71414">
              <w:rPr>
                <w:rFonts w:ascii="Verdana" w:hAnsi="Verdana" w:cs="Verdana"/>
                <w:sz w:val="12"/>
                <w:szCs w:val="12"/>
              </w:rPr>
              <w:t xml:space="preserve">                                    </w:t>
            </w:r>
            <w:proofErr w:type="spellStart"/>
            <w:r w:rsidRPr="00A71414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71414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7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71414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1414" w:rsidRDefault="00A714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A71414" w:rsidRDefault="00A714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A71414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1414">
      <w:pPr>
        <w:spacing w:after="0" w:line="240" w:lineRule="auto"/>
      </w:pPr>
      <w:r>
        <w:separator/>
      </w:r>
    </w:p>
  </w:endnote>
  <w:endnote w:type="continuationSeparator" w:id="0">
    <w:p w:rsidR="00000000" w:rsidRDefault="00A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141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1414">
      <w:pPr>
        <w:spacing w:after="0" w:line="240" w:lineRule="auto"/>
      </w:pPr>
      <w:r>
        <w:separator/>
      </w:r>
    </w:p>
  </w:footnote>
  <w:footnote w:type="continuationSeparator" w:id="0">
    <w:p w:rsidR="00000000" w:rsidRDefault="00A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714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A714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714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414"/>
    <w:rsid w:val="00A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2015-03-01T07:05:00Z</dcterms:created>
  <dcterms:modified xsi:type="dcterms:W3CDTF">2015-03-01T07:05:00Z</dcterms:modified>
</cp:coreProperties>
</file>