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E0570F" w:rsidRPr="00C810F0"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Утверждена постановлением Госкомстата России от 11.11.1999 № 100</w:t>
            </w:r>
          </w:p>
        </w:tc>
      </w:tr>
      <w:tr w:rsidR="00E0570F" w:rsidRPr="00C810F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Kод</w:t>
            </w:r>
          </w:p>
        </w:tc>
      </w:tr>
      <w:tr w:rsidR="00E0570F" w:rsidRPr="00C810F0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Форма по ОKУД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E0570F" w:rsidRPr="00C810F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E0570F" w:rsidRPr="00C810F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по ОKПО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E0570F" w:rsidRPr="00C810F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Димитрова, 35/1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по ОKПО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Подрядчик(Субподрядчик)</w:t>
            </w:r>
          </w:p>
        </w:tc>
      </w:tr>
      <w:tr w:rsidR="00E0570F" w:rsidRPr="00C810F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по ОKПО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E0570F" w:rsidRPr="00C810F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E0570F" w:rsidRPr="00C810F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С.А.Лазуткин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Вид деятельности по ОKДП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Hомер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E0570F" w:rsidRPr="00C810F0"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E0570F" w:rsidRPr="00C810F0"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AF1E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AF1E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AF1E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31.12.2014</w:t>
            </w:r>
            <w:bookmarkStart w:id="0" w:name="_GoBack"/>
            <w:bookmarkEnd w:id="0"/>
          </w:p>
        </w:tc>
      </w:tr>
      <w:tr w:rsidR="00E0570F" w:rsidRPr="00C810F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E0570F" w:rsidRPr="00C810F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О ПРИЕМKЕ ВЫПОЛHЕHHЫХ РАБОТ</w:t>
            </w:r>
          </w:p>
        </w:tc>
      </w:tr>
      <w:tr w:rsidR="00E0570F" w:rsidRPr="00C810F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Сметная (договорная) стоимость в соответствии с договором подряда (субподряда)</w:t>
            </w:r>
          </w:p>
        </w:tc>
      </w:tr>
      <w:tr w:rsidR="00E0570F" w:rsidRPr="00C810F0"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E0570F" w:rsidRPr="00C810F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17.001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E0570F" w:rsidRPr="00C810F0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0.308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E0570F" w:rsidRPr="00C810F0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Hормативная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0.032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тыс.чел.ч</w:t>
            </w:r>
          </w:p>
        </w:tc>
      </w:tr>
      <w:tr w:rsidR="00E0570F" w:rsidRPr="00C810F0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2.606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E0570F" w:rsidRPr="00C810F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Составлена в текущих ценах на 12.2014 г. по НБ: "ТСНБ по услугам ЖКХ Республики Мордовия".</w:t>
            </w:r>
          </w:p>
        </w:tc>
      </w:tr>
    </w:tbl>
    <w:p w:rsidR="00E0570F" w:rsidRPr="00BA41CB" w:rsidRDefault="00E057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E0570F" w:rsidRPr="00C810F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E0570F" w:rsidRPr="00C810F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E0570F" w:rsidRPr="00BA41CB" w:rsidRDefault="00E0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E0570F" w:rsidRPr="00C810F0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136.53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136.53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102.40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7.17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246.10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1 685.60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1 685.60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1 264.20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88.49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3 038.29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Э02-01-003-01 </w:t>
            </w:r>
          </w:p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Замена перегоревшей электролампы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электролампа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98.57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43.13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с509-9012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Лампы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55.44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32.35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3.93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134.85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Э02-02-003-09 </w:t>
            </w:r>
          </w:p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Замена автоматических выключателей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 выключатель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181.21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181.21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80.21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с300-0031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Автоматический выключатель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101.00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101.00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60.16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7.24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248.61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Э02-02-003-43 </w:t>
            </w:r>
          </w:p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Замена вышедших из строя электроустановочных изделий ( вилки)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 прибор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47.01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47.01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14.38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с503-9013-1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Вилка ЕВРО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32.63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10.79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1.73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59.53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Минстроя РМ №50 08.06.12; письмо Минрегиона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464.73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463.55</w:t>
            </w:r>
          </w:p>
        </w:tc>
      </w:tr>
      <w:tr w:rsidR="00E0570F" w:rsidRPr="00C810F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810F0">
              <w:rPr>
                <w:rFonts w:ascii="Verdana" w:hAnsi="Verdana" w:cs="Verdana"/>
                <w:sz w:val="14"/>
                <w:szCs w:val="14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810F0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810F0">
              <w:rPr>
                <w:rFonts w:ascii="Verdana" w:hAnsi="Verdana" w:cs="Verdana"/>
                <w:sz w:val="14"/>
                <w:szCs w:val="14"/>
                <w:u w:val="single"/>
              </w:rPr>
              <w:t>1.18</w:t>
            </w:r>
          </w:p>
        </w:tc>
      </w:tr>
      <w:tr w:rsidR="00E0570F" w:rsidRPr="00C810F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0.29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347.66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24.37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836.76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Э02-01-001-22 </w:t>
            </w:r>
          </w:p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Прочистка и промывка розлива/г воды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100 приборов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16 730.64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167.31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221.1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2.211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167.31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125.48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8.78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301.58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E0570F" w:rsidRPr="00C810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Техн.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376.14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376.14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4 403.73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4 403.73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554.80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554.80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5.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Услуги 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4 020.00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4 020.00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158.64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158.64</w:t>
            </w: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9 513.31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9 513.31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9 513.31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9 513.31</w:t>
            </w:r>
          </w:p>
        </w:tc>
      </w:tr>
      <w:tr w:rsidR="00E0570F" w:rsidRPr="00C810F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12 309.97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228.22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5, 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70.94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5, 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8.97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308.13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12 081.75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1-4, 7, 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1 883.87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1-4, 7, 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133.57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14 099.19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14 407.32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1 954.81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142.54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2 593.32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17 000.64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2 606.41</w:t>
            </w:r>
          </w:p>
        </w:tc>
      </w:tr>
      <w:tr w:rsidR="00E0570F" w:rsidRPr="00C810F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Трудозатраты осн.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b/>
                <w:bCs/>
                <w:sz w:val="14"/>
                <w:szCs w:val="14"/>
              </w:rPr>
              <w:t>32.2773</w:t>
            </w:r>
          </w:p>
        </w:tc>
      </w:tr>
    </w:tbl>
    <w:p w:rsidR="00E0570F" w:rsidRPr="00BA41CB" w:rsidRDefault="00E057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A41CB" w:rsidRPr="00C810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Директор ООО «ЖЭК»                                                    А.В.Кудалев                                          С.А.Лазуткин</w:t>
            </w:r>
          </w:p>
        </w:tc>
      </w:tr>
      <w:tr w:rsidR="00BA41CB" w:rsidRPr="00C810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BA41CB" w:rsidRPr="00C810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BA41CB" w:rsidRPr="00C810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BA41CB" w:rsidRPr="00C810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BA41CB" w:rsidRPr="00C810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CB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E0570F" w:rsidRPr="00C810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810F0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E0570F" w:rsidRPr="00C810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570F" w:rsidRPr="00C810F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BA41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810F0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0570F" w:rsidRPr="00C810F0" w:rsidRDefault="00E05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E0570F" w:rsidRPr="00BA41CB" w:rsidRDefault="00E057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E0570F" w:rsidRPr="00BA41CB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F0" w:rsidRDefault="00C810F0">
      <w:pPr>
        <w:spacing w:after="0" w:line="240" w:lineRule="auto"/>
      </w:pPr>
      <w:r>
        <w:separator/>
      </w:r>
    </w:p>
  </w:endnote>
  <w:endnote w:type="continuationSeparator" w:id="0">
    <w:p w:rsidR="00C810F0" w:rsidRDefault="00C8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0F" w:rsidRDefault="00BA41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F1E9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F0" w:rsidRDefault="00C810F0">
      <w:pPr>
        <w:spacing w:after="0" w:line="240" w:lineRule="auto"/>
      </w:pPr>
      <w:r>
        <w:separator/>
      </w:r>
    </w:p>
  </w:footnote>
  <w:footnote w:type="continuationSeparator" w:id="0">
    <w:p w:rsidR="00C810F0" w:rsidRDefault="00C8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0570F" w:rsidRPr="00C810F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0570F" w:rsidRPr="00C810F0" w:rsidRDefault="00BA41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C810F0">
            <w:rPr>
              <w:rFonts w:ascii="Verdana" w:hAnsi="Verdana" w:cs="Verdana"/>
              <w:sz w:val="16"/>
              <w:szCs w:val="16"/>
            </w:rPr>
            <w:t>&lt; 10-2014г * 46 * 9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0570F" w:rsidRPr="00C810F0" w:rsidRDefault="00BA41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C810F0"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0570F" w:rsidRPr="00C810F0" w:rsidRDefault="00BA41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C810F0"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1CB"/>
    <w:rsid w:val="00AF1E9F"/>
    <w:rsid w:val="00BA41CB"/>
    <w:rsid w:val="00C810F0"/>
    <w:rsid w:val="00E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cp:lastPrinted>2015-03-03T14:40:00Z</cp:lastPrinted>
  <dcterms:created xsi:type="dcterms:W3CDTF">2015-02-28T23:32:00Z</dcterms:created>
  <dcterms:modified xsi:type="dcterms:W3CDTF">2015-03-03T14:40:00Z</dcterms:modified>
</cp:coreProperties>
</file>